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66" w:rsidRDefault="00155966" w:rsidP="00155966">
      <w:pPr>
        <w:shd w:val="clear" w:color="auto" w:fill="FFFFFF"/>
        <w:spacing w:before="45" w:after="45" w:line="288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24"/>
          <w:szCs w:val="24"/>
          <w:lang w:eastAsia="ru-RU"/>
        </w:rPr>
      </w:pPr>
      <w:r w:rsidRPr="00155966">
        <w:rPr>
          <w:rFonts w:ascii="Arial" w:eastAsia="Times New Roman" w:hAnsi="Arial" w:cs="Arial"/>
          <w:b/>
          <w:bCs/>
          <w:color w:val="005783"/>
          <w:sz w:val="24"/>
          <w:szCs w:val="24"/>
          <w:lang w:eastAsia="ru-RU"/>
        </w:rPr>
        <w:t xml:space="preserve">Памятка по профилактике наркомании и распространения наркотиков, </w:t>
      </w:r>
      <w:proofErr w:type="spellStart"/>
      <w:r w:rsidRPr="00155966">
        <w:rPr>
          <w:rFonts w:ascii="Arial" w:eastAsia="Times New Roman" w:hAnsi="Arial" w:cs="Arial"/>
          <w:b/>
          <w:bCs/>
          <w:color w:val="005783"/>
          <w:sz w:val="24"/>
          <w:szCs w:val="24"/>
          <w:lang w:eastAsia="ru-RU"/>
        </w:rPr>
        <w:t>психоактивных</w:t>
      </w:r>
      <w:proofErr w:type="spellEnd"/>
      <w:r w:rsidRPr="00155966">
        <w:rPr>
          <w:rFonts w:ascii="Arial" w:eastAsia="Times New Roman" w:hAnsi="Arial" w:cs="Arial"/>
          <w:b/>
          <w:bCs/>
          <w:color w:val="005783"/>
          <w:sz w:val="24"/>
          <w:szCs w:val="24"/>
          <w:lang w:eastAsia="ru-RU"/>
        </w:rPr>
        <w:t xml:space="preserve"> веществ (ПАВ) и их </w:t>
      </w:r>
      <w:proofErr w:type="spellStart"/>
      <w:r w:rsidRPr="00155966">
        <w:rPr>
          <w:rFonts w:ascii="Arial" w:eastAsia="Times New Roman" w:hAnsi="Arial" w:cs="Arial"/>
          <w:b/>
          <w:bCs/>
          <w:color w:val="005783"/>
          <w:sz w:val="24"/>
          <w:szCs w:val="24"/>
          <w:lang w:eastAsia="ru-RU"/>
        </w:rPr>
        <w:t>прекурсоров</w:t>
      </w:r>
      <w:proofErr w:type="spellEnd"/>
      <w:r>
        <w:rPr>
          <w:rFonts w:ascii="Arial" w:eastAsia="Times New Roman" w:hAnsi="Arial" w:cs="Arial"/>
          <w:b/>
          <w:bCs/>
          <w:color w:val="005783"/>
          <w:sz w:val="24"/>
          <w:szCs w:val="24"/>
          <w:lang w:eastAsia="ru-RU"/>
        </w:rPr>
        <w:t>.</w:t>
      </w:r>
    </w:p>
    <w:p w:rsidR="00155966" w:rsidRPr="00155966" w:rsidRDefault="00155966" w:rsidP="00155966">
      <w:pPr>
        <w:shd w:val="clear" w:color="auto" w:fill="FFFFFF"/>
        <w:spacing w:before="45" w:after="45" w:line="288" w:lineRule="atLeast"/>
        <w:jc w:val="both"/>
        <w:outlineLvl w:val="1"/>
        <w:rPr>
          <w:rFonts w:ascii="Arial" w:eastAsia="Times New Roman" w:hAnsi="Arial" w:cs="Arial"/>
          <w:b/>
          <w:bCs/>
          <w:color w:val="005783"/>
          <w:sz w:val="24"/>
          <w:szCs w:val="24"/>
          <w:lang w:eastAsia="ru-RU"/>
        </w:rPr>
      </w:pPr>
    </w:p>
    <w:p w:rsidR="00155966" w:rsidRP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jc w:val="center"/>
        <w:rPr>
          <w:rFonts w:ascii="Tahoma" w:hAnsi="Tahoma" w:cs="Tahoma"/>
          <w:color w:val="000000"/>
        </w:rPr>
      </w:pPr>
      <w:r w:rsidRPr="00155966">
        <w:rPr>
          <w:rStyle w:val="a4"/>
          <w:rFonts w:ascii="Tahoma" w:hAnsi="Tahoma" w:cs="Tahoma"/>
          <w:color w:val="000000"/>
        </w:rPr>
        <w:t>ВНИМАНИЕ!</w:t>
      </w:r>
      <w:r w:rsidRPr="00155966">
        <w:rPr>
          <w:rFonts w:ascii="Tahoma" w:hAnsi="Tahoma" w:cs="Tahoma"/>
          <w:color w:val="000000"/>
        </w:rPr>
        <w:br/>
      </w:r>
      <w:r w:rsidRPr="00155966">
        <w:rPr>
          <w:rStyle w:val="a4"/>
          <w:rFonts w:ascii="Tahoma" w:hAnsi="Tahoma" w:cs="Tahoma"/>
          <w:color w:val="000000"/>
        </w:rPr>
        <w:t>землевладельцы и землепользователи</w:t>
      </w:r>
    </w:p>
    <w:p w:rsidR="00155966" w:rsidRP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</w:t>
      </w:r>
      <w:proofErr w:type="gramStart"/>
      <w:r w:rsidRPr="00155966">
        <w:rPr>
          <w:rFonts w:ascii="Tahoma" w:hAnsi="Tahoma" w:cs="Tahoma"/>
          <w:color w:val="000000"/>
        </w:rPr>
        <w:t xml:space="preserve">Обращаем Ваше внимание, что согласно статье 10.5 Кодекса об административных правонарушениях Российской Федерации непринятие землевладельцем или землепользователем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155966">
        <w:rPr>
          <w:rFonts w:ascii="Tahoma" w:hAnsi="Tahoma" w:cs="Tahoma"/>
          <w:color w:val="000000"/>
        </w:rPr>
        <w:t>прекурсоры</w:t>
      </w:r>
      <w:proofErr w:type="spellEnd"/>
      <w:r w:rsidRPr="00155966">
        <w:rPr>
          <w:rFonts w:ascii="Tahoma" w:hAnsi="Tahoma" w:cs="Tahoma"/>
          <w:color w:val="000000"/>
        </w:rPr>
        <w:t>, после получения официального предписания уполномоченного органа - влечет наложение административного штрафа на граждан в размере от одной тысячи пятисот до двух тысяч рублей;</w:t>
      </w:r>
      <w:proofErr w:type="gramEnd"/>
      <w:r w:rsidRPr="00155966">
        <w:rPr>
          <w:rFonts w:ascii="Tahoma" w:hAnsi="Tahoma" w:cs="Tahoma"/>
          <w:color w:val="000000"/>
        </w:rPr>
        <w:t xml:space="preserve"> на должностных лиц - от трех тысяч до четырех тысяч рублей; на юридических лиц - от тридцати тысяч до сорока тысяч рублей.</w:t>
      </w:r>
    </w:p>
    <w:p w:rsidR="00155966" w:rsidRP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jc w:val="both"/>
        <w:rPr>
          <w:rFonts w:ascii="Tahoma" w:hAnsi="Tahoma" w:cs="Tahoma"/>
          <w:color w:val="000000"/>
        </w:rPr>
      </w:pPr>
      <w:r w:rsidRPr="00155966">
        <w:rPr>
          <w:rFonts w:ascii="Tahoma" w:hAnsi="Tahoma" w:cs="Tahoma"/>
          <w:color w:val="000000"/>
        </w:rPr>
        <w:t xml:space="preserve">Кроме того, статья 10.5.1. КОАП РФ предусматривает административную ответственность за 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155966">
        <w:rPr>
          <w:rFonts w:ascii="Tahoma" w:hAnsi="Tahoma" w:cs="Tahoma"/>
          <w:color w:val="000000"/>
        </w:rPr>
        <w:t>прекурсоры</w:t>
      </w:r>
      <w:proofErr w:type="spellEnd"/>
      <w:r w:rsidRPr="00155966">
        <w:rPr>
          <w:rFonts w:ascii="Tahoma" w:hAnsi="Tahoma" w:cs="Tahoma"/>
          <w:color w:val="000000"/>
        </w:rPr>
        <w:t xml:space="preserve">, если это действие не содержит уголовно наказуемого деяния, </w:t>
      </w:r>
      <w:proofErr w:type="gramStart"/>
      <w:r w:rsidRPr="00155966">
        <w:rPr>
          <w:rFonts w:ascii="Tahoma" w:hAnsi="Tahoma" w:cs="Tahoma"/>
          <w:color w:val="000000"/>
        </w:rPr>
        <w:t>-в</w:t>
      </w:r>
      <w:proofErr w:type="gramEnd"/>
      <w:r w:rsidRPr="00155966">
        <w:rPr>
          <w:rFonts w:ascii="Tahoma" w:hAnsi="Tahoma" w:cs="Tahoma"/>
          <w:color w:val="000000"/>
        </w:rPr>
        <w:t>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суток; на юридических лиц - от ста тысяч до трехсот тысяч рублей.</w:t>
      </w:r>
    </w:p>
    <w:p w:rsidR="00155966" w:rsidRP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jc w:val="both"/>
        <w:rPr>
          <w:rFonts w:ascii="Tahoma" w:hAnsi="Tahoma" w:cs="Tahoma"/>
          <w:color w:val="000000"/>
        </w:rPr>
      </w:pPr>
      <w:r w:rsidRPr="00155966">
        <w:rPr>
          <w:rFonts w:ascii="Tahoma" w:hAnsi="Tahoma" w:cs="Tahoma"/>
          <w:color w:val="000000"/>
        </w:rPr>
        <w:t xml:space="preserve">5. папиросы (особенно «Беломор») в пачках из </w:t>
      </w:r>
      <w:proofErr w:type="gramStart"/>
      <w:r w:rsidRPr="00155966">
        <w:rPr>
          <w:rFonts w:ascii="Tahoma" w:hAnsi="Tahoma" w:cs="Tahoma"/>
          <w:color w:val="000000"/>
        </w:rPr>
        <w:t>под</w:t>
      </w:r>
      <w:proofErr w:type="gramEnd"/>
      <w:r w:rsidRPr="00155966">
        <w:rPr>
          <w:rFonts w:ascii="Tahoma" w:hAnsi="Tahoma" w:cs="Tahoma"/>
          <w:color w:val="000000"/>
        </w:rPr>
        <w:t xml:space="preserve"> сигарет;</w:t>
      </w:r>
    </w:p>
    <w:p w:rsidR="00155966" w:rsidRP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jc w:val="both"/>
        <w:rPr>
          <w:rFonts w:ascii="Tahoma" w:hAnsi="Tahoma" w:cs="Tahoma"/>
          <w:color w:val="000000"/>
        </w:rPr>
      </w:pPr>
      <w:r w:rsidRPr="00155966">
        <w:rPr>
          <w:rFonts w:ascii="Tahoma" w:hAnsi="Tahoma" w:cs="Tahoma"/>
          <w:color w:val="000000"/>
        </w:rPr>
        <w:t>6. расширенные или суженые зрачки;</w:t>
      </w:r>
    </w:p>
    <w:p w:rsidR="00155966" w:rsidRP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jc w:val="both"/>
        <w:rPr>
          <w:rFonts w:ascii="Tahoma" w:hAnsi="Tahoma" w:cs="Tahoma"/>
          <w:color w:val="000000"/>
        </w:rPr>
      </w:pPr>
      <w:r w:rsidRPr="00155966">
        <w:rPr>
          <w:rFonts w:ascii="Tahoma" w:hAnsi="Tahoma" w:cs="Tahoma"/>
          <w:color w:val="000000"/>
        </w:rPr>
        <w:t>7. нарушение речи, походки и координации движений при отсутствии запаха алкоголя.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Style w:val="a4"/>
          <w:rFonts w:ascii="Tahoma" w:hAnsi="Tahoma" w:cs="Tahoma"/>
          <w:color w:val="000000"/>
          <w:sz w:val="18"/>
          <w:szCs w:val="18"/>
        </w:rPr>
        <w:t>Вред наркотиков: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• разрушение здоровья, заболевания,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передающихся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от наркомана к наркоманы через иглы;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подростковая наркомания (наркомания подростков);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сокращение жизни и причина смертности от передозировки;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жесткая привязанность к наркотикам (зависимости от них);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негативное действие наркотиков на личность наркомана, его поведение и социальный статус;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распад семьи;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 полный распад личности, интересов и потеря целей в жизни.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Для того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,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чтобы достать деньги на очередную дозу наркоман готов на все – кражи, грабежи и прочие преступления. Каждый наркоман затягивает в наркоманию не менее 4 человек.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4"/>
          <w:rFonts w:ascii="Tahoma" w:hAnsi="Tahoma" w:cs="Tahoma"/>
          <w:color w:val="000000"/>
          <w:sz w:val="18"/>
          <w:szCs w:val="18"/>
        </w:rPr>
        <w:t>Виды наркотиков (</w:t>
      </w: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drugs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>):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производные от конопли - конопля, марихуана, план, гашиш;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производные от опиума (вырабатывается из наркотического мака) - опиум, героин;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- кокаин (кокс);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синтетические наркотики (искусственно выведенные наркотические химические соединения)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амфетамин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экстази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винт,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лсд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lsd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),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метамфетамин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и другие наркотики.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4"/>
          <w:rFonts w:ascii="Tahoma" w:hAnsi="Tahoma" w:cs="Tahoma"/>
          <w:color w:val="000000"/>
          <w:sz w:val="18"/>
          <w:szCs w:val="18"/>
        </w:rPr>
        <w:t>Признаки употребления наркотиков: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  <w:u w:val="single"/>
        </w:rPr>
        <w:t>Основные признаки: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следы от уколов, порезы, синяки (особенно на руках);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наличие свернутых в трубочку бумажек, маленьких ложечек, шприцев и/ или игл от них;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3. наличие капсул, таблеток, порошков, пузырьков из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под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лекарственных или химических препаратов;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 тряпочки, пахнущие толуолом; жестяные банки и пустые тюбики из-под клея, бензина, нитрокраски, пустые баллончики из-под лака для волос; бумажные или пластиковые пакеты, пропитанные химическими запахами;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Согласно действующему законодательству РФ, незаконное культивирование запрещенных к возделыванию растений, содержащих наркотические вещества, влечет за собой административную или уголовную ответственность для владельцев земельных участков.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Согласно статье 231 Уголовного кодекса РФ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езаконное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культивирование в крупном размере растений, содержащих наркотические средства или психотропные вещества либо их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прекурсоры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- наказывается штрафом в размере до трехсот тысяч рублей или в размере заработной платы или иного дохода осужденного за период до двух лет, либо обязательными работами на срок до четырехсот восьмидесяти часов, либо ограничением свободы на срок до двух лет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, либо лишением свободы на тот же срок.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4"/>
          <w:rFonts w:ascii="Tahoma" w:hAnsi="Tahoma" w:cs="Tahoma"/>
          <w:color w:val="000000"/>
          <w:sz w:val="18"/>
          <w:szCs w:val="18"/>
        </w:rPr>
        <w:t>Основные методы борьбы с дикорастущей коноплей: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Эксперты считают, что наилучшего результата в борьбе с дикорастущей коноплей можно достичь комплексно: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вводить заброшенные земли в оборот;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засеивать сельскохозяйственными культурами и проводить своевременные мероприятия по вспашке и обработке химикатами. Один куст конопли дает более 20 тысяч семян, которые не теряют всхожести в течение нескольких лет и очень быстро созревают.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Уничтожать механическими способами при помощи тракторов, косилок и скашивания вручную; сжигание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дикорастуших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растений.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Химические способы (обработка территорий специальными ядохимикатами) и иные способы.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Только планомерная ежегодная работа по уничтожению очагов произрастания дикорастущей конопли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принесет хороший результат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Сокращение количества и площадей очагов дикого произрастания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наркосодержащих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растений, позволит 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значитель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-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10. Отказывайтесь от поспешной подачи непроверенных материалов об открытиях и достижениях в области медицины, которые могут вызвать надежду на быстрое и легкое освобождение от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наркозависимости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рекламирующих неправдоподобно высокую результативность предлагаемых платных услуг по излечению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наркозависимости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11. Отказывайтесь от публичного обсуждения доходов, получаемых от наркоторговли, избегайте оглашения финансово-экономической стороны наркобизнеса, избегайте информации о рыночной стоимости конфискованных партий наркотических средств.</w:t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4"/>
          <w:rFonts w:ascii="Tahoma" w:hAnsi="Tahoma" w:cs="Tahoma"/>
          <w:color w:val="000000"/>
          <w:sz w:val="18"/>
          <w:szCs w:val="18"/>
        </w:rPr>
        <w:t>Дополнительные признаки: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1. пропажа из дома ценных вещей одежды и др.;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необычные просьбы дать денег;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 лживость, изворотливость;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 телефонные разговоры (особенно «зашифрованные») с незнакомыми лицами;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 проведение времени в компаниях асоциального типа;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 изменение круга друзей или появление «товарищей», которые употребляют наркотики;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7. снижение успеваемости, увеличение количество прогулов, плохое поведение, снижение интереса к обычным развлечениям,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привычному времяпрепровождению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, спорту, любимым занятиям;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 увеличивающееся безразличие к происходящему рядом;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 изменение аппетита;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10. нарушение сна (сонливость или бессонница);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11. утомляемость, погружённость в себя;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12. плохое настроение или частые беспричинные смены настроения, регулярные депрессии, нервозность, агрессивность;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 невнимательность, ухудшение памяти;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14. внешняя неопрятность;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15. покрасневшие или мутные глаза.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4"/>
          <w:rFonts w:ascii="Tahoma" w:hAnsi="Tahoma" w:cs="Tahoma"/>
          <w:color w:val="000000"/>
          <w:sz w:val="18"/>
          <w:szCs w:val="18"/>
        </w:rPr>
        <w:t>СОВЕТЫ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по снижению риска употребления наркотиков </w:t>
      </w: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Вашими</w:t>
      </w:r>
      <w:proofErr w:type="gram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близкими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Не паникуйте. Даже если вы уловили подозрительный запах или обнаружили на руке сына или дочери, иного члена семьи, знакомого след укола, это ещё не означает, что теперь человек неминуемо станет наркоманом. Постарайтесь с первых минут стать не врагом, от которого нужно скрываться и таиться, а союзником, который поможет справиться с бедой.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Сохраните доверие. Ваш собственный страх может заставить вас прибегнуть к угрозам, крику, запугиванию. Это оттолкнёт человека, заставит его замкнуться. Не спешите делать выводы. Возможно это первое и последнее знакомство с наркотиком.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 Оказывайте поддержку. «Мне не нравится, что ты сейчас делаешь, но я всё же люблю тебя» - вот основная мысль, которую вы должны донести до близкого Вам человека. Он должен чувствовать, что бы с ним не произошло, он сможет с вами откровенно поговорить об этом.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Особенно важно, чтобы родители беседовали с детьми о наркотиках, последствиях их употребления. При малейшем подозрении, что ребенок употребляет наркотики, необходимо сразу же поговорить с ним. Поощряйте интересы и увлечения подростка, которые должны стать альтернативой наркотику, интересуйтесь его друзьями, приглашайте их к себе домой. И наконец, помните, что сильнее всего на подростка будет действовать ваш личный пример. Подумайте о своём собственном отношении к некоторым веществам типа табака, алкоголя, лекарств.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 Обратитесь к специалисту. Если вы убедились, что человек не может справиться с зависимостью от наркотика самостоятельно, и вы не в силах ему помочь, обратитесь к специалисту. Не обязательно сразу к наркологу, лучше начать с психолога или психотерапевта. При этом важно избежать принуждения. В настоящее время существуют различные подходы к лечению наркомании. Посоветуйтесь с разными врачами, выберите тот метод и того врача, который вызовет у вас доверие. Будьте готовы к тому, что спасение вашего близкого может потребовать от вас серьёзных и длительных усилий.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br/>
      </w:r>
      <w:r>
        <w:rPr>
          <w:rStyle w:val="a4"/>
          <w:rFonts w:ascii="Tahoma" w:hAnsi="Tahoma" w:cs="Tahoma"/>
          <w:color w:val="000000"/>
          <w:sz w:val="18"/>
          <w:szCs w:val="18"/>
        </w:rPr>
        <w:t>Профилактика наркомании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1. Профилактика - это не запугивание. Детальное изучение потенциальных возможностей феномена страха для блокирования нежелательного поведения и формирования желательного выявило его принципиальную ограниченность. Эффективность сильного страха, если и может быть высокой, то всегда кратковременна. Если вы перегружаете ребенка негативными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эмоциями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и они не чем не смягчаются, оставляя подростка один на один с данной проблемой срабатывают защитные механизмы психики: вытеснение, подавление, изоляция или искажение.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«Восстановить норму». Снимите давление представлений о «большинстве уже пробовавших». Отказываясь от наркотиков, подросток не должен ощущать себя в меньшинстве, должен чувствовать себя совершенно свободно. Сильным, а не слабым.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 Последовательно проводите мысль о том, что употребление наркотиков свидетельствует не о свободе духа и независимости, а о духовной слабости человека. Вскрывайте внутреннюю сущность наркотиков. Сделайте понятие «наркотики» - отталкивающим символом зависимости и несвободы.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Отказ от наркотиков - это устойчивый выбор в пользу независимости и свободы.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 Не упоминайте лишний раз того, с чем боретесь, не вводить эту мысль в сознание подростков (не стоит использовать лозунги типа «Нет наркотикам», «Молодежь против наркотиков»).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 Не опровергайте, а встраивайте параллельную, более сильную картину.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 Переносите центр тяжести профилактической работы на тех, кто распространяет наркотики.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 Четко формулируйте перед своей аудиторией позицию отрицательного отношения к употреблению любых видов наркотиков и их незаконному обороту.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 Руководствуйтесь в своей профессиональной деятельности правовыми, морально-нравственными нормами, считающими прямую либо косвенную пропаганду наркотиков несовместимой с профессиональной этикой.</w:t>
      </w:r>
    </w:p>
    <w:p w:rsidR="00155966" w:rsidRDefault="00155966" w:rsidP="00155966">
      <w:pPr>
        <w:pStyle w:val="a3"/>
        <w:shd w:val="clear" w:color="auto" w:fill="FFFFFF"/>
        <w:spacing w:before="180" w:beforeAutospacing="0" w:after="180" w:afterAutospacing="0" w:line="248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 Воздерживайтесь от описания состояния наркотической эйфории.</w:t>
      </w:r>
    </w:p>
    <w:p w:rsidR="001C5A87" w:rsidRDefault="001C5A87"/>
    <w:sectPr w:rsidR="001C5A87" w:rsidSect="001C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966"/>
    <w:rsid w:val="00155966"/>
    <w:rsid w:val="001C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87"/>
  </w:style>
  <w:style w:type="paragraph" w:styleId="2">
    <w:name w:val="heading 2"/>
    <w:basedOn w:val="a"/>
    <w:link w:val="20"/>
    <w:uiPriority w:val="9"/>
    <w:qFormat/>
    <w:rsid w:val="00155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59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5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9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1455</Words>
  <Characters>8294</Characters>
  <Application>Microsoft Office Word</Application>
  <DocSecurity>0</DocSecurity>
  <Lines>69</Lines>
  <Paragraphs>19</Paragraphs>
  <ScaleCrop>false</ScaleCrop>
  <Company>Microsoft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БатюроваСВ</cp:lastModifiedBy>
  <cp:revision>2</cp:revision>
  <dcterms:created xsi:type="dcterms:W3CDTF">2016-01-03T10:01:00Z</dcterms:created>
  <dcterms:modified xsi:type="dcterms:W3CDTF">2016-01-03T10:05:00Z</dcterms:modified>
</cp:coreProperties>
</file>